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0C8" w:rsidRDefault="00335791" w:rsidP="001140C8">
      <w:pPr>
        <w:pStyle w:val="zagol-blue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5705C140" wp14:editId="12D3991B">
            <wp:extent cx="6210300" cy="8537959"/>
            <wp:effectExtent l="0" t="0" r="0" b="0"/>
            <wp:docPr id="1" name="Рисунок 1" descr="C:\Users\User\Pictures\2022-05-19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2-05-19 1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537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0C8" w:rsidRDefault="001140C8" w:rsidP="008B2CF8">
      <w:pPr>
        <w:pStyle w:val="zagol-blue"/>
        <w:spacing w:before="0" w:beforeAutospacing="0" w:after="0" w:afterAutospacing="0"/>
        <w:ind w:firstLine="709"/>
        <w:jc w:val="center"/>
      </w:pPr>
    </w:p>
    <w:p w:rsidR="001140C8" w:rsidRDefault="001140C8" w:rsidP="008B2CF8">
      <w:pPr>
        <w:pStyle w:val="zagol-blue"/>
        <w:spacing w:before="0" w:beforeAutospacing="0" w:after="0" w:afterAutospacing="0"/>
        <w:ind w:firstLine="709"/>
        <w:jc w:val="center"/>
      </w:pPr>
    </w:p>
    <w:p w:rsidR="001140C8" w:rsidRDefault="001140C8" w:rsidP="008B2CF8">
      <w:pPr>
        <w:pStyle w:val="zagol-blue"/>
        <w:spacing w:before="0" w:beforeAutospacing="0" w:after="0" w:afterAutospacing="0"/>
        <w:ind w:firstLine="709"/>
        <w:jc w:val="center"/>
      </w:pPr>
    </w:p>
    <w:p w:rsidR="001140C8" w:rsidRDefault="001140C8" w:rsidP="008B2CF8">
      <w:pPr>
        <w:pStyle w:val="zagol-blue"/>
        <w:spacing w:before="0" w:beforeAutospacing="0" w:after="0" w:afterAutospacing="0"/>
        <w:ind w:firstLine="709"/>
        <w:jc w:val="center"/>
      </w:pPr>
    </w:p>
    <w:p w:rsidR="001140C8" w:rsidRDefault="001140C8" w:rsidP="008B2CF8">
      <w:pPr>
        <w:pStyle w:val="zagol-blue"/>
        <w:spacing w:before="0" w:beforeAutospacing="0" w:after="0" w:afterAutospacing="0"/>
        <w:ind w:firstLine="709"/>
        <w:jc w:val="center"/>
      </w:pPr>
      <w:bookmarkStart w:id="0" w:name="_GoBack"/>
      <w:bookmarkEnd w:id="0"/>
    </w:p>
    <w:p w:rsidR="008B2CF8" w:rsidRPr="008B2CF8" w:rsidRDefault="008B2CF8" w:rsidP="008B2CF8">
      <w:pPr>
        <w:pStyle w:val="zagol-blue"/>
        <w:spacing w:before="0" w:beforeAutospacing="0" w:after="0" w:afterAutospacing="0"/>
        <w:ind w:firstLine="709"/>
        <w:jc w:val="center"/>
      </w:pPr>
      <w:r w:rsidRPr="008B2CF8">
        <w:lastRenderedPageBreak/>
        <w:t xml:space="preserve">МУНИЦИПАЛЬНОЕ БЮДЖЕТНОЕ УЧРЕЖДЕНИЕ </w:t>
      </w:r>
    </w:p>
    <w:p w:rsidR="008B2CF8" w:rsidRPr="008B2CF8" w:rsidRDefault="008B2CF8" w:rsidP="008B2CF8">
      <w:pPr>
        <w:pStyle w:val="zagol-blue"/>
        <w:spacing w:before="0" w:beforeAutospacing="0" w:after="0" w:afterAutospacing="0"/>
        <w:ind w:firstLine="709"/>
        <w:jc w:val="center"/>
      </w:pPr>
      <w:r w:rsidRPr="008B2CF8">
        <w:t>ДОПОЛНИТЕЛЬНОГО ОБРАЗОВАНИЯ «ДОМ ДЕТСКОГО ТВОРЧЕСТВА»</w:t>
      </w:r>
    </w:p>
    <w:p w:rsidR="008B2CF8" w:rsidRPr="008B2CF8" w:rsidRDefault="008B2CF8" w:rsidP="008B2CF8">
      <w:pPr>
        <w:pStyle w:val="zagol-blue"/>
        <w:spacing w:before="0" w:beforeAutospacing="0" w:after="0" w:afterAutospacing="0"/>
        <w:ind w:firstLine="709"/>
        <w:jc w:val="center"/>
      </w:pPr>
      <w:r w:rsidRPr="008B2CF8">
        <w:t>МР ЕРМЕКЕЕВСКИЙ РАЙОН РБ</w:t>
      </w:r>
    </w:p>
    <w:p w:rsidR="00560519" w:rsidRPr="008B2CF8" w:rsidRDefault="00560519" w:rsidP="005605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60519" w:rsidRPr="008B2CF8" w:rsidRDefault="00560519" w:rsidP="0056051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B2CF8" w:rsidRPr="008B2CF8" w:rsidRDefault="008B2CF8" w:rsidP="0051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B2CF8" w:rsidRPr="008B2CF8" w:rsidRDefault="008B2CF8" w:rsidP="0051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8B2CF8" w:rsidRPr="008B2CF8" w:rsidRDefault="008B2CF8" w:rsidP="0051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tbl>
      <w:tblPr>
        <w:tblpPr w:leftFromText="180" w:rightFromText="180" w:vertAnchor="page" w:horzAnchor="margin" w:tblpY="2371"/>
        <w:tblW w:w="10047" w:type="dxa"/>
        <w:tblLook w:val="04A0" w:firstRow="1" w:lastRow="0" w:firstColumn="1" w:lastColumn="0" w:noHBand="0" w:noVBand="1"/>
      </w:tblPr>
      <w:tblGrid>
        <w:gridCol w:w="5076"/>
        <w:gridCol w:w="4971"/>
      </w:tblGrid>
      <w:tr w:rsidR="001140C8" w:rsidRPr="008B2CF8" w:rsidTr="004D5807">
        <w:trPr>
          <w:trHeight w:val="1971"/>
        </w:trPr>
        <w:tc>
          <w:tcPr>
            <w:tcW w:w="5076" w:type="dxa"/>
          </w:tcPr>
          <w:p w:rsidR="001140C8" w:rsidRPr="008B2CF8" w:rsidRDefault="001140C8" w:rsidP="004D5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8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1140C8" w:rsidRPr="008B2CF8" w:rsidRDefault="001140C8" w:rsidP="004D5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8">
              <w:rPr>
                <w:rFonts w:ascii="Times New Roman" w:hAnsi="Times New Roman" w:cs="Times New Roman"/>
                <w:sz w:val="24"/>
                <w:szCs w:val="24"/>
              </w:rPr>
              <w:t xml:space="preserve">на  заседании </w:t>
            </w:r>
          </w:p>
          <w:p w:rsidR="001140C8" w:rsidRPr="008B2CF8" w:rsidRDefault="001140C8" w:rsidP="004D5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8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Педагогического совета </w:t>
            </w:r>
          </w:p>
          <w:p w:rsidR="001140C8" w:rsidRPr="008B2CF8" w:rsidRDefault="001140C8" w:rsidP="004D5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8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__ </w:t>
            </w:r>
          </w:p>
          <w:p w:rsidR="001140C8" w:rsidRPr="008B2CF8" w:rsidRDefault="001140C8" w:rsidP="004D5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8">
              <w:rPr>
                <w:rFonts w:ascii="Times New Roman" w:hAnsi="Times New Roman" w:cs="Times New Roman"/>
                <w:sz w:val="24"/>
                <w:szCs w:val="24"/>
              </w:rPr>
              <w:t>«___» _ ________ 2021 г.</w:t>
            </w:r>
          </w:p>
          <w:p w:rsidR="001140C8" w:rsidRPr="008B2CF8" w:rsidRDefault="001140C8" w:rsidP="004D58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1" w:type="dxa"/>
            <w:hideMark/>
          </w:tcPr>
          <w:p w:rsidR="001140C8" w:rsidRPr="008B2CF8" w:rsidRDefault="001140C8" w:rsidP="004D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8">
              <w:rPr>
                <w:rFonts w:ascii="Times New Roman" w:hAnsi="Times New Roman" w:cs="Times New Roman"/>
                <w:sz w:val="24"/>
                <w:szCs w:val="24"/>
              </w:rPr>
              <w:t xml:space="preserve">            УТВЕРЖДАЮ</w:t>
            </w:r>
          </w:p>
          <w:p w:rsidR="001140C8" w:rsidRPr="008B2CF8" w:rsidRDefault="001140C8" w:rsidP="004D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8B2CF8">
              <w:rPr>
                <w:rFonts w:ascii="Times New Roman" w:hAnsi="Times New Roman" w:cs="Times New Roman"/>
                <w:sz w:val="24"/>
                <w:szCs w:val="24"/>
              </w:rPr>
              <w:t>Директор МБУ ДО ДДТ</w:t>
            </w:r>
          </w:p>
          <w:p w:rsidR="001140C8" w:rsidRPr="008B2CF8" w:rsidRDefault="001140C8" w:rsidP="004D580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8">
              <w:rPr>
                <w:rFonts w:ascii="Times New Roman" w:hAnsi="Times New Roman" w:cs="Times New Roman"/>
                <w:sz w:val="24"/>
                <w:szCs w:val="24"/>
              </w:rPr>
              <w:t xml:space="preserve">       ________/ </w:t>
            </w:r>
            <w:proofErr w:type="spellStart"/>
            <w:r w:rsidRPr="008B2CF8">
              <w:rPr>
                <w:rFonts w:ascii="Times New Roman" w:hAnsi="Times New Roman" w:cs="Times New Roman"/>
                <w:sz w:val="24"/>
                <w:szCs w:val="24"/>
              </w:rPr>
              <w:t>А.А.Иванова</w:t>
            </w:r>
            <w:proofErr w:type="spellEnd"/>
          </w:p>
          <w:p w:rsidR="001140C8" w:rsidRPr="008B2CF8" w:rsidRDefault="001140C8" w:rsidP="004D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CF8">
              <w:rPr>
                <w:rFonts w:ascii="Times New Roman" w:hAnsi="Times New Roman" w:cs="Times New Roman"/>
                <w:sz w:val="24"/>
                <w:szCs w:val="24"/>
              </w:rPr>
              <w:t xml:space="preserve">             Приказ № ___ </w:t>
            </w:r>
          </w:p>
          <w:p w:rsidR="001140C8" w:rsidRPr="008B2CF8" w:rsidRDefault="001140C8" w:rsidP="004D58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8B2CF8">
              <w:rPr>
                <w:rFonts w:ascii="Times New Roman" w:hAnsi="Times New Roman" w:cs="Times New Roman"/>
                <w:sz w:val="24"/>
                <w:szCs w:val="24"/>
              </w:rPr>
              <w:t>«___» _________2021 г.</w:t>
            </w:r>
          </w:p>
        </w:tc>
      </w:tr>
    </w:tbl>
    <w:p w:rsidR="008B2CF8" w:rsidRPr="008B2CF8" w:rsidRDefault="008B2CF8" w:rsidP="0051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514932" w:rsidRDefault="008B2CF8" w:rsidP="0051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8B2CF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ПОЛОЖЕНИЕ</w:t>
      </w:r>
    </w:p>
    <w:p w:rsidR="00E6634E" w:rsidRPr="00514932" w:rsidRDefault="00E6634E" w:rsidP="0051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E6634E" w:rsidRDefault="008B2CF8" w:rsidP="0051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8B2CF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ОБ ОХРАНЕ ЗДОРОВЬЯ ОБУЧАЮЩИХСЯ</w:t>
      </w:r>
    </w:p>
    <w:p w:rsidR="00514932" w:rsidRPr="00514932" w:rsidRDefault="00514932" w:rsidP="0051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4932" w:rsidRPr="00514932" w:rsidRDefault="00514932" w:rsidP="005149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4932" w:rsidRPr="008B2CF8" w:rsidRDefault="008B2CF8" w:rsidP="008B2CF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8B2CF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ОБЩИЕ ПОЛОЖЕНИЯ</w:t>
      </w:r>
    </w:p>
    <w:p w:rsidR="008B2CF8" w:rsidRPr="008B2CF8" w:rsidRDefault="008B2CF8" w:rsidP="008B2CF8">
      <w:pPr>
        <w:pStyle w:val="a3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DF7543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1.1. Настоящее положение об охране здоро</w:t>
      </w:r>
      <w:r w:rsidRPr="008B2C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вья обучающихся Муниципального бюджетного</w:t>
      </w: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учреждения  до</w:t>
      </w:r>
      <w:r w:rsidRPr="008B2C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полнительного образования «Дом</w:t>
      </w: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детского творчества» (далее Учреждение) разработано в соответствии с Федеральным законом от 29 декабря 2012 г. № 273-ФЗ «Об образовании в Российской Федерации» ст.41; Постановлением Главного государственного санитарного врача РФ от 28 сентября 2020 г. №28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молодежи»»,</w:t>
      </w:r>
      <w:r w:rsidR="000E685A" w:rsidRPr="008B2C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Конвенцией по правам ребенка, ст. 6, п. 1,2, ст.19; Приказом Министерства образования и науки РФ от 28 декабря 2010 года №2106 «Об утверждении федеральных требований к образовательным учреждениям в части охраны здоровья обучающихся, воспитанников», Уставом Учреждения.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1.2. Положение об охране здоровья </w:t>
      </w:r>
      <w:proofErr w:type="gram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Учреждения (далее Положение) регулирует отношения, возникающие в сфере охраны здоровья обучающихся в Учреждении и представляет собой систему необходимых условий, обеспечивающих сохранение и укрепление их физического и психологического здоровья.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1.3. </w:t>
      </w:r>
      <w:r w:rsidR="00B6631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Настоящее положение принято</w:t>
      </w: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 заседании Педагогического совета 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4932" w:rsidRPr="008B2CF8" w:rsidRDefault="008B2CF8" w:rsidP="008B2CF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8B2CF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ОСНОВНЫЕ ТРЕБОВАНИЯ</w:t>
      </w:r>
    </w:p>
    <w:p w:rsidR="008B2CF8" w:rsidRPr="008B2CF8" w:rsidRDefault="008B2CF8" w:rsidP="008B2CF8">
      <w:pPr>
        <w:pStyle w:val="a3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2.1. Основные требования к охране здоровья </w:t>
      </w:r>
      <w:proofErr w:type="gram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направлены на: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Целостность системы формирования культуры здорового и безопасного образа жизни </w:t>
      </w:r>
      <w:proofErr w:type="gram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;</w:t>
      </w:r>
    </w:p>
    <w:p w:rsidR="008B2CF8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Соответствие инфраструкт</w:t>
      </w:r>
      <w:r w:rsidR="00560519" w:rsidRPr="008B2C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уры Учреждения условиям здоровье сбережения </w:t>
      </w:r>
      <w:proofErr w:type="gramStart"/>
      <w:r w:rsidR="00560519" w:rsidRPr="008B2C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- </w:t>
      </w: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Создание рациональной организации учебного процесса;</w:t>
      </w:r>
    </w:p>
    <w:p w:rsidR="00514932" w:rsidRPr="00514932" w:rsidRDefault="00560519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8B2C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r w:rsidR="00514932"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Организацию системы просветительской и методической работы с участниками образовательного процесса по вопросам здорового и безопасного образа жизни;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</w:t>
      </w:r>
      <w:r w:rsidR="00560519" w:rsidRPr="008B2CF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ведение мониторинга сформированн</w:t>
      </w: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ости культуры здорового и безопасного образа жизни </w:t>
      </w:r>
      <w:proofErr w:type="gram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2.2. </w:t>
      </w:r>
      <w:proofErr w:type="gram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Требования к формированию культуры здорового и безопасного образа жизни обучающихся включают в себя системность деятельности по вопросам </w:t>
      </w:r>
      <w:proofErr w:type="spell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здоровьесбережения</w:t>
      </w:r>
      <w:proofErr w:type="spell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</w:t>
      </w:r>
      <w:proofErr w:type="gramEnd"/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2.3. Требования к соответствию инфраструктуры Учреждения условиям </w:t>
      </w:r>
      <w:proofErr w:type="spell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здоровьесбережения</w:t>
      </w:r>
      <w:proofErr w:type="spell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включают: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Соответствие состояния и содержания территории, здания и помещений, а также их оборудования (водоснабжения, канализации, вентиляции, освещения) требованиям санитарных правил, требованиям пожарной безопасности, требованиям безопасности дорожного движения, антитеррористической защищенности;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Оснащение учебных кабинетов необходимым оборудованием и инвентарем в соответствии с требованиями санитарных правил для освоения дополнительных общеобразовательных программ;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</w:t>
      </w:r>
      <w:proofErr w:type="spell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Сформированность</w:t>
      </w:r>
      <w:proofErr w:type="spell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культуры здоровья педагогических работников Учреждения (наличие знаний и умений по вопросам использования </w:t>
      </w:r>
      <w:proofErr w:type="spell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здоровьесберегающих</w:t>
      </w:r>
      <w:proofErr w:type="spell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методов и технологий; </w:t>
      </w:r>
      <w:proofErr w:type="spell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здоровьесберегающий</w:t>
      </w:r>
      <w:proofErr w:type="spell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стиль общения; образ жизни и наличие ответственного отношения к собственному здоровью).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2.4. Требования к рациональной организации образовательного процесса содержат: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Наблюдение за состоянием здоровья </w:t>
      </w:r>
      <w:proofErr w:type="gramStart"/>
      <w:r w:rsidRPr="00514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14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Соблюдение санитарных норм, предъявляемых к организации образовательного процесса (объем нагрузки по реализации дополнительных общеобразовательных программ, время на самостоятельную учебную работу, время отдыха, удовлетворение потребностей обучающихся в двигательной активности), в том числе при введении в образовательный процесс педагогических инноваций;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Использование форм, методов обучения и воспитания, педагогических технологий, адекватных возрастным возможностям и особенностям обучающихся;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Использование в образовательном процессе </w:t>
      </w:r>
      <w:proofErr w:type="spell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здоровьесберегающих</w:t>
      </w:r>
      <w:proofErr w:type="spell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приемов, методов, форм, технологий;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Соблюдение норм двигательной активности при организации образовательного процесса в соответствии с требованиями санитарных правил;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Соблюдение </w:t>
      </w:r>
      <w:proofErr w:type="spell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здоровьесберегающего</w:t>
      </w:r>
      <w:proofErr w:type="spell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режима обучения и воспитания, в том числе при использовании технических средств обучения, информационно-коммуникационных технологий, в соответствии с требованиями санитарных правил;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Учет индивидуальных особенностей развития обучающихся при организации образовательного процесса;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Обеспечение благоприятных психологических условий образовательной среды (демократичность и оптимальная интенсивность образовательной среды, благоприятный эмоционально-психологический климат, содействие формированию у обучающихся адекватной самооценки, познавательной мотивации);</w:t>
      </w:r>
      <w:proofErr w:type="gramEnd"/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Расследование и учет несчастных случаев с </w:t>
      </w:r>
      <w:proofErr w:type="gramStart"/>
      <w:r w:rsidRPr="00514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514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 время пребывания в Учреждении.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2.5. Требования к организации системы просветительской и методической работы с участниками образовательного процесса по вопросам здорового и безопасного образа жизни включают: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Наличие в фонде Учреждения информационных ресурсов по вопросам здоровья, </w:t>
      </w:r>
      <w:proofErr w:type="spell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здоровьесбережения</w:t>
      </w:r>
      <w:proofErr w:type="spell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ведения здорового образа жизни, организации подвижных игр;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Наличие и периодическое обновление информации, посвященной проблемам сохранения здоровья, организации и ведения здорового образа жизни на различных информационных носителях, информационных стендах и (или) на сайте Учреждения;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Наличие педагогической, психологической и социальной помощи </w:t>
      </w:r>
      <w:proofErr w:type="gram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обучающимся</w:t>
      </w:r>
      <w:proofErr w:type="gram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ограниченными возможностями здоровья;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Привлечение педагогических работников и сотрудников правоохранительных органов к реализации направлений работы по формированию безопасного образа жизни, просвещению родителей (законных представителей).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2.6. Требования к мониторингу </w:t>
      </w:r>
      <w:proofErr w:type="spell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сформированности</w:t>
      </w:r>
      <w:proofErr w:type="spell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культуры здорового и безопасного образа жизни </w:t>
      </w:r>
      <w:proofErr w:type="gram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содержат: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 xml:space="preserve">- Включение в ежегодный отчет Учреждения, доступный широкой общественности, обобщенных данных о </w:t>
      </w:r>
      <w:proofErr w:type="spell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сформированности</w:t>
      </w:r>
      <w:proofErr w:type="spell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культуры здорового и безопасного образа жизни обучающихся;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Проведение социологических исследований на предмет удовлетворенности обучающихся, родителей (законных представителей), педагогических работников Учреждения, комплексностью и системностью работы Учреждения на предмет наличия благоприятного мнения об Учреждении.</w:t>
      </w:r>
    </w:p>
    <w:p w:rsidR="00514932" w:rsidRPr="00514932" w:rsidRDefault="00514932" w:rsidP="008B2CF8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4932" w:rsidRPr="008B2CF8" w:rsidRDefault="008B2CF8" w:rsidP="008B2CF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8B2CF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 xml:space="preserve">ОХРАНА ЗДОРОВЬЯ </w:t>
      </w:r>
      <w:proofErr w:type="gramStart"/>
      <w:r w:rsidRPr="008B2CF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ОБУЧАЮЩИХСЯ</w:t>
      </w:r>
      <w:proofErr w:type="gramEnd"/>
    </w:p>
    <w:p w:rsidR="008B2CF8" w:rsidRPr="008B2CF8" w:rsidRDefault="008B2CF8" w:rsidP="008B2CF8">
      <w:pPr>
        <w:pStyle w:val="a3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3.1. </w:t>
      </w:r>
      <w:proofErr w:type="gram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Охрана здоровья обучающихся включает в себя:</w:t>
      </w:r>
      <w:proofErr w:type="gramEnd"/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Оказание первичной медико-санитарной помощи в порядке, установленном законодательством в сфере охраны здоровья;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-. Определение оптимальной учебной, </w:t>
      </w:r>
      <w:proofErr w:type="spell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внеучебной</w:t>
      </w:r>
      <w:proofErr w:type="spell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нагрузки, режима учебных занятий и продолжительности каникул;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Пропаганду и обучение навыкам здорового образа жизни </w:t>
      </w:r>
      <w:proofErr w:type="gram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, требованиям охраны труда;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</w:t>
      </w:r>
      <w:r w:rsidRPr="00514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Организацию и создание условий для профилактики заболев</w:t>
      </w:r>
      <w:r w:rsidR="00B66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аний и оздоровления обучающихся</w:t>
      </w:r>
      <w:r w:rsidRPr="00514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прекурсоров</w:t>
      </w:r>
      <w:proofErr w:type="spell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аналогов и других одурманивающих веществ;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Обеспечение безопасности </w:t>
      </w:r>
      <w:proofErr w:type="gram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 время пребывания в Учреждении;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Профилактику несчастных случаев с </w:t>
      </w:r>
      <w:proofErr w:type="gram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обучающимися</w:t>
      </w:r>
      <w:proofErr w:type="gram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во время пребывания в Учреждении;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-. Проведение санитарно-противоэпидемических и профилактических мероприятий;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Обучение педагогических работников навыкам оказания первой помощи.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3.2. Организация охраны здоровья </w:t>
      </w:r>
      <w:proofErr w:type="gram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обучающихся</w:t>
      </w:r>
      <w:proofErr w:type="gram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(за исключением оказания первичной медико-санитарной помощи) осуществляется  Учреждением.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3.3. Организацию оказания первичной медико-санитарной помощи учащихся осуществляет медицинское учреждение в соответствии с договором о совместной деятельности по медицинскому обслуживанию детей, посещающих Учреждение.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3.4. Учреждение осуществляет образовательную деятельность, при реализации дополнительных общеобразовательных общеразвивающих программ создает условия для охраны здоровья обучающихся, в том числе обеспечивает: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3.4.1. Проведение санитарно-гигиенических, профилактических и оздоровительных мероприятий.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3.4.2. Соблюдение санитарно-эпидемиологических требований: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состояние и содержание территории, здания, оборудования соответствуют требованиям санитарных правил, требованиям пожарной безопасности, требованиям безопасности дорожного движения;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учебные кабинеты оснащены естественной и искусственной освещенностью, соблюдается необходимый воздушно-тепловой режим, есть необходимое оборудование и инвентарь в соответствии с требованиями санитарно-эпидемиологических требований для освоения дополнительных общеобразовательных программ;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 организован питьевой режим;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 питание в Учреждении не предусмотрено, так как </w:t>
      </w:r>
      <w:proofErr w:type="gram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обучающиеся</w:t>
      </w:r>
      <w:proofErr w:type="gram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находятся в Учреждении кратковременно, не более трех часов в день. Питание во время поездок на конкурсы и фестивали, а также во время продолжительных конкурсов, проводимых Учреждением, выездных мероприятий осуществляется за счет родительских средств.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3.5. </w:t>
      </w:r>
      <w:proofErr w:type="gramStart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Обучающиеся</w:t>
      </w:r>
      <w:proofErr w:type="gramEnd"/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 признаками инфекционных заболеваний в Учреждение не допускаются. При выявлении обучающихся с признаками инфекционных заболеваний во время их нахождения в Учреждении принимаются меры по ограничению или исключению их контакта с иными лицами посредством размещения в отдельное помещение до приезда </w:t>
      </w: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lastRenderedPageBreak/>
        <w:t>законных представителей (родителей или опекунов), до перевода в медицинскую организацию или до приезда скорой помощи.</w:t>
      </w:r>
    </w:p>
    <w:p w:rsidR="00676254" w:rsidRDefault="00514932" w:rsidP="006762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3.6. После перенесенного заболевания дети допускаются к посещению при наличии медицинского заключения (медицинской справки).</w:t>
      </w:r>
    </w:p>
    <w:p w:rsidR="00676254" w:rsidRDefault="00676254" w:rsidP="006762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14932" w:rsidRPr="008B2CF8" w:rsidRDefault="008B2CF8" w:rsidP="006762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8B2CF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ТРЕБОВАНИЯ К ПРОХОЖДЕНИЮ МЕДИЦИНСКИХ ОСМОТРОВ РАБОТНИКАМИ</w:t>
      </w:r>
    </w:p>
    <w:p w:rsidR="008B2CF8" w:rsidRPr="008B2CF8" w:rsidRDefault="008B2CF8" w:rsidP="008B2CF8">
      <w:pPr>
        <w:pStyle w:val="a3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4.1. Все работники Учреждения должны проходить периодические медицинские обследования не реже 1 раза в год, должны быть привиты в соответствии с национальным календарем профилактических прививок, должны иметь отметку о прохождении профессиональной гигиенической подготовки не реже 1 раза в 2 года. Каждый работник Учреждения должен иметь личную медицинскую книжку установленного образца.</w:t>
      </w: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4.3. Работники, уклоняющиеся от прохождения медицинских осмотров, не допускаются к работе.</w:t>
      </w:r>
    </w:p>
    <w:p w:rsidR="00514932" w:rsidRPr="00514932" w:rsidRDefault="00514932" w:rsidP="008B2CF8">
      <w:pPr>
        <w:shd w:val="clear" w:color="auto" w:fill="FFFFFF"/>
        <w:spacing w:after="0" w:line="240" w:lineRule="auto"/>
        <w:ind w:firstLine="680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14932" w:rsidRPr="008B2CF8" w:rsidRDefault="008B2CF8" w:rsidP="008B2CF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8B2CF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ПОРЯДОК РЕГУЛИРОВАНИЯ СПОРНЫХ ВОПРОСОВ</w:t>
      </w:r>
    </w:p>
    <w:p w:rsidR="008B2CF8" w:rsidRPr="008B2CF8" w:rsidRDefault="008B2CF8" w:rsidP="008B2CF8">
      <w:pPr>
        <w:pStyle w:val="a3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5.1. Спорные вопросы по охране здоровья обучающихся Учреждения, возникающие между обучающимися и (или) родителями (законными представителями) несовершеннолетних обучающихся и администрацией Учреждения, рассматриваются комиссией по урегулированию споров между участниками образовательных отношений.</w:t>
      </w:r>
    </w:p>
    <w:p w:rsidR="00514932" w:rsidRPr="008B2CF8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8B2CF8" w:rsidRPr="00514932" w:rsidRDefault="008B2CF8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14932" w:rsidRPr="008B2CF8" w:rsidRDefault="008B2CF8" w:rsidP="008B2CF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</w:pPr>
      <w:r w:rsidRPr="008B2CF8">
        <w:rPr>
          <w:rFonts w:ascii="Times New Roman" w:eastAsia="Times New Roman" w:hAnsi="Times New Roman" w:cs="Times New Roman"/>
          <w:bCs/>
          <w:color w:val="181818"/>
          <w:sz w:val="24"/>
          <w:szCs w:val="24"/>
          <w:lang w:eastAsia="ru-RU"/>
        </w:rPr>
        <w:t>ПОРЯДОК ВСТУПЛЕНИЯ ПОЛОЖЕНИЯ В СИЛУ И СПОСОБ ЕГО ОПУБЛИКОВАНИЯ</w:t>
      </w:r>
    </w:p>
    <w:p w:rsidR="008B2CF8" w:rsidRPr="008B2CF8" w:rsidRDefault="008B2CF8" w:rsidP="008B2CF8">
      <w:pPr>
        <w:pStyle w:val="a3"/>
        <w:shd w:val="clear" w:color="auto" w:fill="FFFFFF"/>
        <w:spacing w:after="0" w:line="240" w:lineRule="auto"/>
        <w:ind w:left="1065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14932" w:rsidRPr="00514932" w:rsidRDefault="00514932" w:rsidP="00514932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6.1. Настоящее положение вступает в силу с момента его утверждения. Изменения, вносимые в Положение, вступают в силу в том же порядке.</w:t>
      </w:r>
    </w:p>
    <w:p w:rsidR="00D8288A" w:rsidRPr="008B2CF8" w:rsidRDefault="00514932" w:rsidP="00560519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14932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6.2. После утверждения Положения или изменений, вносимых в него, текст Положения или изменений размещается на официальном сайте Учреждения не позднее 10 рабочих дней после утверждения</w:t>
      </w:r>
    </w:p>
    <w:sectPr w:rsidR="00D8288A" w:rsidRPr="008B2CF8" w:rsidSect="008B2CF8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D17CD"/>
    <w:multiLevelType w:val="multilevel"/>
    <w:tmpl w:val="D7C2ACFA"/>
    <w:lvl w:ilvl="0">
      <w:start w:val="6"/>
      <w:numFmt w:val="decimal"/>
      <w:lvlText w:val="%1"/>
      <w:lvlJc w:val="left"/>
      <w:pPr>
        <w:ind w:left="333" w:hanging="62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333" w:hanging="627"/>
        <w:jc w:val="lef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2420" w:hanging="6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0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00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80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0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60" w:hanging="627"/>
      </w:pPr>
      <w:rPr>
        <w:rFonts w:hint="default"/>
        <w:lang w:val="ru-RU" w:eastAsia="en-US" w:bidi="ar-SA"/>
      </w:rPr>
    </w:lvl>
  </w:abstractNum>
  <w:abstractNum w:abstractNumId="1">
    <w:nsid w:val="2F84127E"/>
    <w:multiLevelType w:val="multilevel"/>
    <w:tmpl w:val="2EF01370"/>
    <w:lvl w:ilvl="0">
      <w:start w:val="6"/>
      <w:numFmt w:val="decimal"/>
      <w:lvlText w:val="%1"/>
      <w:lvlJc w:val="left"/>
      <w:pPr>
        <w:ind w:left="1031" w:hanging="51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31" w:hanging="511"/>
        <w:jc w:val="right"/>
      </w:pPr>
      <w:rPr>
        <w:rFonts w:hint="default"/>
        <w:w w:val="98"/>
        <w:lang w:val="ru-RU" w:eastAsia="en-US" w:bidi="ar-SA"/>
      </w:rPr>
    </w:lvl>
    <w:lvl w:ilvl="2">
      <w:numFmt w:val="bullet"/>
      <w:lvlText w:val="•"/>
      <w:lvlJc w:val="left"/>
      <w:pPr>
        <w:ind w:left="1005" w:hanging="289"/>
      </w:pPr>
      <w:rPr>
        <w:rFonts w:hint="default"/>
        <w:w w:val="97"/>
        <w:lang w:val="ru-RU" w:eastAsia="en-US" w:bidi="ar-SA"/>
      </w:rPr>
    </w:lvl>
    <w:lvl w:ilvl="3">
      <w:numFmt w:val="bullet"/>
      <w:lvlText w:val="•"/>
      <w:lvlJc w:val="left"/>
      <w:pPr>
        <w:ind w:left="3195" w:hanging="2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2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1" w:hanging="2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2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2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4" w:hanging="289"/>
      </w:pPr>
      <w:rPr>
        <w:rFonts w:hint="default"/>
        <w:lang w:val="ru-RU" w:eastAsia="en-US" w:bidi="ar-SA"/>
      </w:rPr>
    </w:lvl>
  </w:abstractNum>
  <w:abstractNum w:abstractNumId="2">
    <w:nsid w:val="39356765"/>
    <w:multiLevelType w:val="hybridMultilevel"/>
    <w:tmpl w:val="1542F9CA"/>
    <w:lvl w:ilvl="0" w:tplc="4B100F1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6641AD0"/>
    <w:multiLevelType w:val="hybridMultilevel"/>
    <w:tmpl w:val="B74684E4"/>
    <w:lvl w:ilvl="0" w:tplc="ACDA9F18">
      <w:numFmt w:val="bullet"/>
      <w:lvlText w:val="•"/>
      <w:lvlJc w:val="left"/>
      <w:pPr>
        <w:ind w:left="942" w:hanging="285"/>
      </w:pPr>
      <w:rPr>
        <w:rFonts w:ascii="Times New Roman" w:eastAsia="Times New Roman" w:hAnsi="Times New Roman" w:cs="Times New Roman" w:hint="default"/>
        <w:color w:val="282828"/>
        <w:w w:val="97"/>
        <w:sz w:val="26"/>
        <w:szCs w:val="26"/>
        <w:lang w:val="ru-RU" w:eastAsia="en-US" w:bidi="ar-SA"/>
      </w:rPr>
    </w:lvl>
    <w:lvl w:ilvl="1" w:tplc="F41EB498">
      <w:numFmt w:val="bullet"/>
      <w:lvlText w:val="•"/>
      <w:lvlJc w:val="left"/>
      <w:pPr>
        <w:ind w:left="1920" w:hanging="285"/>
      </w:pPr>
      <w:rPr>
        <w:rFonts w:hint="default"/>
        <w:lang w:val="ru-RU" w:eastAsia="en-US" w:bidi="ar-SA"/>
      </w:rPr>
    </w:lvl>
    <w:lvl w:ilvl="2" w:tplc="C74A14A4">
      <w:numFmt w:val="bullet"/>
      <w:lvlText w:val="•"/>
      <w:lvlJc w:val="left"/>
      <w:pPr>
        <w:ind w:left="2900" w:hanging="285"/>
      </w:pPr>
      <w:rPr>
        <w:rFonts w:hint="default"/>
        <w:lang w:val="ru-RU" w:eastAsia="en-US" w:bidi="ar-SA"/>
      </w:rPr>
    </w:lvl>
    <w:lvl w:ilvl="3" w:tplc="16B6CB06">
      <w:numFmt w:val="bullet"/>
      <w:lvlText w:val="•"/>
      <w:lvlJc w:val="left"/>
      <w:pPr>
        <w:ind w:left="3880" w:hanging="285"/>
      </w:pPr>
      <w:rPr>
        <w:rFonts w:hint="default"/>
        <w:lang w:val="ru-RU" w:eastAsia="en-US" w:bidi="ar-SA"/>
      </w:rPr>
    </w:lvl>
    <w:lvl w:ilvl="4" w:tplc="3E9672C4">
      <w:numFmt w:val="bullet"/>
      <w:lvlText w:val="•"/>
      <w:lvlJc w:val="left"/>
      <w:pPr>
        <w:ind w:left="4860" w:hanging="285"/>
      </w:pPr>
      <w:rPr>
        <w:rFonts w:hint="default"/>
        <w:lang w:val="ru-RU" w:eastAsia="en-US" w:bidi="ar-SA"/>
      </w:rPr>
    </w:lvl>
    <w:lvl w:ilvl="5" w:tplc="2FD8F694">
      <w:numFmt w:val="bullet"/>
      <w:lvlText w:val="•"/>
      <w:lvlJc w:val="left"/>
      <w:pPr>
        <w:ind w:left="5840" w:hanging="285"/>
      </w:pPr>
      <w:rPr>
        <w:rFonts w:hint="default"/>
        <w:lang w:val="ru-RU" w:eastAsia="en-US" w:bidi="ar-SA"/>
      </w:rPr>
    </w:lvl>
    <w:lvl w:ilvl="6" w:tplc="33246AFC">
      <w:numFmt w:val="bullet"/>
      <w:lvlText w:val="•"/>
      <w:lvlJc w:val="left"/>
      <w:pPr>
        <w:ind w:left="6820" w:hanging="285"/>
      </w:pPr>
      <w:rPr>
        <w:rFonts w:hint="default"/>
        <w:lang w:val="ru-RU" w:eastAsia="en-US" w:bidi="ar-SA"/>
      </w:rPr>
    </w:lvl>
    <w:lvl w:ilvl="7" w:tplc="B6A8DFE0">
      <w:numFmt w:val="bullet"/>
      <w:lvlText w:val="•"/>
      <w:lvlJc w:val="left"/>
      <w:pPr>
        <w:ind w:left="7800" w:hanging="285"/>
      </w:pPr>
      <w:rPr>
        <w:rFonts w:hint="default"/>
        <w:lang w:val="ru-RU" w:eastAsia="en-US" w:bidi="ar-SA"/>
      </w:rPr>
    </w:lvl>
    <w:lvl w:ilvl="8" w:tplc="23C482B2">
      <w:numFmt w:val="bullet"/>
      <w:lvlText w:val="•"/>
      <w:lvlJc w:val="left"/>
      <w:pPr>
        <w:ind w:left="8780" w:hanging="285"/>
      </w:pPr>
      <w:rPr>
        <w:rFonts w:hint="default"/>
        <w:lang w:val="ru-RU" w:eastAsia="en-US" w:bidi="ar-SA"/>
      </w:rPr>
    </w:lvl>
  </w:abstractNum>
  <w:abstractNum w:abstractNumId="4">
    <w:nsid w:val="6403017E"/>
    <w:multiLevelType w:val="hybridMultilevel"/>
    <w:tmpl w:val="E4F640D8"/>
    <w:lvl w:ilvl="0" w:tplc="3412E948">
      <w:start w:val="1"/>
      <w:numFmt w:val="decimal"/>
      <w:lvlText w:val="%1."/>
      <w:lvlJc w:val="left"/>
      <w:pPr>
        <w:ind w:left="4275" w:hanging="354"/>
        <w:jc w:val="right"/>
      </w:pPr>
      <w:rPr>
        <w:rFonts w:hint="default"/>
        <w:w w:val="102"/>
        <w:lang w:val="ru-RU" w:eastAsia="en-US" w:bidi="ar-SA"/>
      </w:rPr>
    </w:lvl>
    <w:lvl w:ilvl="1" w:tplc="37262C54">
      <w:numFmt w:val="bullet"/>
      <w:lvlText w:val="•"/>
      <w:lvlJc w:val="left"/>
      <w:pPr>
        <w:ind w:left="4926" w:hanging="354"/>
      </w:pPr>
      <w:rPr>
        <w:rFonts w:hint="default"/>
        <w:lang w:val="ru-RU" w:eastAsia="en-US" w:bidi="ar-SA"/>
      </w:rPr>
    </w:lvl>
    <w:lvl w:ilvl="2" w:tplc="1368EE70">
      <w:numFmt w:val="bullet"/>
      <w:lvlText w:val="•"/>
      <w:lvlJc w:val="left"/>
      <w:pPr>
        <w:ind w:left="5572" w:hanging="354"/>
      </w:pPr>
      <w:rPr>
        <w:rFonts w:hint="default"/>
        <w:lang w:val="ru-RU" w:eastAsia="en-US" w:bidi="ar-SA"/>
      </w:rPr>
    </w:lvl>
    <w:lvl w:ilvl="3" w:tplc="F6CE06AC">
      <w:numFmt w:val="bullet"/>
      <w:lvlText w:val="•"/>
      <w:lvlJc w:val="left"/>
      <w:pPr>
        <w:ind w:left="6218" w:hanging="354"/>
      </w:pPr>
      <w:rPr>
        <w:rFonts w:hint="default"/>
        <w:lang w:val="ru-RU" w:eastAsia="en-US" w:bidi="ar-SA"/>
      </w:rPr>
    </w:lvl>
    <w:lvl w:ilvl="4" w:tplc="495A529E">
      <w:numFmt w:val="bullet"/>
      <w:lvlText w:val="•"/>
      <w:lvlJc w:val="left"/>
      <w:pPr>
        <w:ind w:left="6864" w:hanging="354"/>
      </w:pPr>
      <w:rPr>
        <w:rFonts w:hint="default"/>
        <w:lang w:val="ru-RU" w:eastAsia="en-US" w:bidi="ar-SA"/>
      </w:rPr>
    </w:lvl>
    <w:lvl w:ilvl="5" w:tplc="D6EA7570">
      <w:numFmt w:val="bullet"/>
      <w:lvlText w:val="•"/>
      <w:lvlJc w:val="left"/>
      <w:pPr>
        <w:ind w:left="7510" w:hanging="354"/>
      </w:pPr>
      <w:rPr>
        <w:rFonts w:hint="default"/>
        <w:lang w:val="ru-RU" w:eastAsia="en-US" w:bidi="ar-SA"/>
      </w:rPr>
    </w:lvl>
    <w:lvl w:ilvl="6" w:tplc="BFD292C8">
      <w:numFmt w:val="bullet"/>
      <w:lvlText w:val="•"/>
      <w:lvlJc w:val="left"/>
      <w:pPr>
        <w:ind w:left="8156" w:hanging="354"/>
      </w:pPr>
      <w:rPr>
        <w:rFonts w:hint="default"/>
        <w:lang w:val="ru-RU" w:eastAsia="en-US" w:bidi="ar-SA"/>
      </w:rPr>
    </w:lvl>
    <w:lvl w:ilvl="7" w:tplc="A7920054">
      <w:numFmt w:val="bullet"/>
      <w:lvlText w:val="•"/>
      <w:lvlJc w:val="left"/>
      <w:pPr>
        <w:ind w:left="8802" w:hanging="354"/>
      </w:pPr>
      <w:rPr>
        <w:rFonts w:hint="default"/>
        <w:lang w:val="ru-RU" w:eastAsia="en-US" w:bidi="ar-SA"/>
      </w:rPr>
    </w:lvl>
    <w:lvl w:ilvl="8" w:tplc="EEDABAA2">
      <w:numFmt w:val="bullet"/>
      <w:lvlText w:val="•"/>
      <w:lvlJc w:val="left"/>
      <w:pPr>
        <w:ind w:left="9448" w:hanging="35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0F"/>
    <w:rsid w:val="000E685A"/>
    <w:rsid w:val="001140C8"/>
    <w:rsid w:val="00323125"/>
    <w:rsid w:val="00335791"/>
    <w:rsid w:val="0034650F"/>
    <w:rsid w:val="00415609"/>
    <w:rsid w:val="00514932"/>
    <w:rsid w:val="00560519"/>
    <w:rsid w:val="00662704"/>
    <w:rsid w:val="00676254"/>
    <w:rsid w:val="008B2CF8"/>
    <w:rsid w:val="00B06361"/>
    <w:rsid w:val="00B66310"/>
    <w:rsid w:val="00CE5053"/>
    <w:rsid w:val="00D8288A"/>
    <w:rsid w:val="00DF7543"/>
    <w:rsid w:val="00E6634E"/>
    <w:rsid w:val="00F9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676254"/>
    <w:pPr>
      <w:widowControl w:val="0"/>
      <w:autoSpaceDE w:val="0"/>
      <w:autoSpaceDN w:val="0"/>
      <w:spacing w:after="0" w:line="240" w:lineRule="auto"/>
      <w:ind w:left="1063" w:hanging="1813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ol-blue">
    <w:name w:val="zagol-blue"/>
    <w:basedOn w:val="a"/>
    <w:rsid w:val="008B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8B2CF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676254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ody Text"/>
    <w:basedOn w:val="a"/>
    <w:link w:val="a5"/>
    <w:uiPriority w:val="1"/>
    <w:qFormat/>
    <w:rsid w:val="00676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676254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35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7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676254"/>
    <w:pPr>
      <w:widowControl w:val="0"/>
      <w:autoSpaceDE w:val="0"/>
      <w:autoSpaceDN w:val="0"/>
      <w:spacing w:after="0" w:line="240" w:lineRule="auto"/>
      <w:ind w:left="1063" w:hanging="1813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zagol-blue">
    <w:name w:val="zagol-blue"/>
    <w:basedOn w:val="a"/>
    <w:rsid w:val="008B2C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1"/>
    <w:qFormat/>
    <w:rsid w:val="008B2CF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1"/>
    <w:rsid w:val="00676254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4">
    <w:name w:val="Body Text"/>
    <w:basedOn w:val="a"/>
    <w:link w:val="a5"/>
    <w:uiPriority w:val="1"/>
    <w:qFormat/>
    <w:rsid w:val="006762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5">
    <w:name w:val="Основной текст Знак"/>
    <w:basedOn w:val="a0"/>
    <w:link w:val="a4"/>
    <w:uiPriority w:val="1"/>
    <w:rsid w:val="00676254"/>
    <w:rPr>
      <w:rFonts w:ascii="Times New Roman" w:eastAsia="Times New Roman" w:hAnsi="Times New Roman" w:cs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335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57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43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5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2022-05-19T07:57:00Z</cp:lastPrinted>
  <dcterms:created xsi:type="dcterms:W3CDTF">2022-05-19T06:53:00Z</dcterms:created>
  <dcterms:modified xsi:type="dcterms:W3CDTF">2022-05-19T09:39:00Z</dcterms:modified>
</cp:coreProperties>
</file>